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E30" w:rsidRPr="00DB0E30" w:rsidRDefault="00DB0E30" w:rsidP="00DB0E30">
      <w:pPr>
        <w:shd w:val="clear" w:color="auto" w:fill="FFFFFF"/>
        <w:spacing w:after="0" w:line="240" w:lineRule="auto"/>
        <w:jc w:val="center"/>
        <w:textAlignment w:val="top"/>
        <w:rPr>
          <w:rFonts w:ascii="Times New Roman" w:eastAsia="Times New Roman" w:hAnsi="Times New Roman" w:cs="Times New Roman"/>
          <w:color w:val="606060"/>
          <w:sz w:val="26"/>
          <w:szCs w:val="26"/>
        </w:rPr>
      </w:pPr>
      <w:r w:rsidRPr="00DB0E30">
        <w:rPr>
          <w:rFonts w:ascii="Times New Roman" w:eastAsia="Times New Roman" w:hAnsi="Times New Roman" w:cs="Times New Roman"/>
          <w:sz w:val="24"/>
          <w:szCs w:val="24"/>
        </w:rPr>
        <w:t xml:space="preserve">ỦY BAN NHÂN DÂN                         </w:t>
      </w:r>
      <w:r w:rsidRPr="00DB0E30">
        <w:rPr>
          <w:rFonts w:ascii="Times New Roman" w:eastAsia="Times New Roman" w:hAnsi="Times New Roman" w:cs="Times New Roman"/>
          <w:b/>
          <w:sz w:val="24"/>
          <w:szCs w:val="24"/>
        </w:rPr>
        <w:t>CỘNG HÒA XÃ HỘI CHỦ NGHĨA VIỆT NAM</w:t>
      </w:r>
    </w:p>
    <w:p w:rsidR="00DB0E30" w:rsidRPr="00DB0E30" w:rsidRDefault="00DB0E30" w:rsidP="00DB0E30">
      <w:pPr>
        <w:shd w:val="clear" w:color="auto" w:fill="FFFFFF"/>
        <w:spacing w:after="0" w:line="240" w:lineRule="auto"/>
        <w:textAlignment w:val="top"/>
        <w:rPr>
          <w:rFonts w:ascii="Times New Roman" w:eastAsia="Times New Roman" w:hAnsi="Times New Roman" w:cs="Times New Roman"/>
          <w:b/>
          <w:sz w:val="24"/>
          <w:szCs w:val="24"/>
        </w:rPr>
      </w:pPr>
      <w:r w:rsidRPr="00DB0E30">
        <w:rPr>
          <w:rFonts w:ascii="Times New Roman" w:eastAsia="Times New Roman" w:hAnsi="Times New Roman" w:cs="Times New Roman"/>
          <w:sz w:val="24"/>
          <w:szCs w:val="24"/>
        </w:rPr>
        <w:t xml:space="preserve"> PHƯỜNG BÌNH DƯƠNG</w:t>
      </w:r>
      <w:r w:rsidRPr="00DB0E30">
        <w:rPr>
          <w:rFonts w:ascii="Times New Roman" w:eastAsia="Times New Roman" w:hAnsi="Times New Roman" w:cs="Times New Roman"/>
          <w:b/>
          <w:sz w:val="24"/>
          <w:szCs w:val="24"/>
        </w:rPr>
        <w:t xml:space="preserve">                               </w:t>
      </w:r>
      <w:r w:rsidRPr="00DB0E30">
        <w:rPr>
          <w:rFonts w:ascii="Times New Roman" w:eastAsia="Times New Roman" w:hAnsi="Times New Roman" w:cs="Times New Roman"/>
          <w:b/>
          <w:bCs/>
          <w:sz w:val="24"/>
          <w:szCs w:val="24"/>
        </w:rPr>
        <w:t>Độc lập – Tự do –Hạnh phúc</w:t>
      </w:r>
    </w:p>
    <w:p w:rsidR="00DB0E30" w:rsidRPr="00DB0E30" w:rsidRDefault="00DB0E30" w:rsidP="00DB0E30">
      <w:pPr>
        <w:shd w:val="clear" w:color="auto" w:fill="FFFFFF"/>
        <w:spacing w:after="0" w:line="240" w:lineRule="auto"/>
        <w:textAlignment w:val="top"/>
        <w:rPr>
          <w:rFonts w:ascii="Times New Roman" w:eastAsia="Times New Roman" w:hAnsi="Times New Roman" w:cs="Times New Roman"/>
          <w:b/>
          <w:sz w:val="24"/>
          <w:szCs w:val="24"/>
        </w:rPr>
      </w:pPr>
      <w:r w:rsidRPr="00DB0E3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3829685</wp:posOffset>
                </wp:positionH>
                <wp:positionV relativeFrom="paragraph">
                  <wp:posOffset>36830</wp:posOffset>
                </wp:positionV>
                <wp:extent cx="1170940" cy="635"/>
                <wp:effectExtent l="10160" t="8255"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CB5C9" id="_x0000_t32" coordsize="21600,21600" o:spt="32" o:oned="t" path="m,l21600,21600e" filled="f">
                <v:path arrowok="t" fillok="f" o:connecttype="none"/>
                <o:lock v:ext="edit" shapetype="t"/>
              </v:shapetype>
              <v:shape id="Straight Arrow Connector 2" o:spid="_x0000_s1026" type="#_x0000_t32" style="position:absolute;margin-left:301.55pt;margin-top:2.9pt;width:92.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OsJwIAAEwEAAAOAAAAZHJzL2Uyb0RvYy54bWysVMFu2zAMvQ/YPwi6p7ZTJ22MOEVhJ7t0&#10;W4F2H6BIcizMFgVJiRMM+/dRihO022UY5oNMmeLjI/nk5cOx78hBWqdAlzS7SSmRmoNQelfSb6+b&#10;yT0lzjMtWAdalvQkHX1YffywHEwhp9BCJ6QlCKJdMZiStt6bIkkcb2XP3A0YqdHZgO2Zx63dJcKy&#10;AdH7Lpmm6TwZwApjgUvn8Gt9dtJVxG8ayf3XpnHSk66kyM3H1cZ1G9ZktWTFzjLTKj7SYP/AomdK&#10;Y9IrVM08I3ur/oDqFbfgoPE3HPoEmkZxGWvAarL0t2peWmZkrAWb48y1Te7/wfIvh2dLlCjplBLN&#10;ehzRi7dM7VpPHq2FgVSgNbYRLJmGbg3GFRhU6Wcb6uVH/WKegH93REPVMr2TkfXrySBUFiKSdyFh&#10;4wzm3A6fQeAZtvcQW3dsbB8gsSnkGCd0uk5IHj3h+DHL7tJFjoPk6JvfziI+Ky6hxjr/SUJPglFS&#10;N1ZyLSGLidjhyflAjBWXgJBXw0Z1XRREp8lQ0sVsOosBDjolgjMcc3a3rTpLDixIKj4ji3fHLOy1&#10;iGCtZGI92p6p7mxj8k4HPCwN6YzWWTM/Fulifb++zyf5dL6e5GldTx43VT6Zb7K7WX1bV1Wd/QzU&#10;srxolRBSB3YX/Wb53+ljvEln5V0VfG1D8h499gvJXt6RdJxtGOdZGFsQp2d7mTlKNh4er1e4E2/3&#10;aL/9Cax+AQAA//8DAFBLAwQUAAYACAAAACEAOG1f4N0AAAAHAQAADwAAAGRycy9kb3ducmV2Lnht&#10;bEyPzU7DMBCE70i8g7VIXBC1U5T+pHGqCokDR9pKXN14mwTidRQ7TejTs5zocTSjmW/y7eRaccE+&#10;NJ40JDMFAqn0tqFKw/Hw9rwCEaIha1pPqOEHA2yL+7vcZNaP9IGXfawEl1DIjIY6xi6TMpQ1OhNm&#10;vkNi7+x7ZyLLvpK2NyOXu1bOlVpIZxrihdp0+Fpj+b0fnAYMQ5qo3dpVx/fr+PQ5v36N3UHrx4dp&#10;twERcYr/YfjDZ3QomOnkB7JBtBoW6iXhqIaUH7C/XC1TECfWa5BFLm/5i18AAAD//wMAUEsBAi0A&#10;FAAGAAgAAAAhALaDOJL+AAAA4QEAABMAAAAAAAAAAAAAAAAAAAAAAFtDb250ZW50X1R5cGVzXS54&#10;bWxQSwECLQAUAAYACAAAACEAOP0h/9YAAACUAQAACwAAAAAAAAAAAAAAAAAvAQAAX3JlbHMvLnJl&#10;bHNQSwECLQAUAAYACAAAACEAMaUDrCcCAABMBAAADgAAAAAAAAAAAAAAAAAuAgAAZHJzL2Uyb0Rv&#10;Yy54bWxQSwECLQAUAAYACAAAACEAOG1f4N0AAAAHAQAADwAAAAAAAAAAAAAAAACBBAAAZHJzL2Rv&#10;d25yZXYueG1sUEsFBgAAAAAEAAQA8wAAAIsFAAAAAA==&#10;"/>
            </w:pict>
          </mc:Fallback>
        </mc:AlternateContent>
      </w:r>
      <w:r w:rsidRPr="00DB0E3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172085</wp:posOffset>
                </wp:positionV>
                <wp:extent cx="1762125" cy="635"/>
                <wp:effectExtent l="10160" t="10160" r="889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68F17" id="Straight Arrow Connector 1" o:spid="_x0000_s1026" type="#_x0000_t32" style="position:absolute;margin-left:10.55pt;margin-top:13.55pt;width:138.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I5JgIAAEwEAAAOAAAAZHJzL2Uyb0RvYy54bWysVMGO2jAQvVfqP1i+syEssBARVqsEetm2&#10;SGw/wNgOsZp4LNsQUNV/79gEWtpLVTUHZ5zxvHkz85zF86ltyFFap0DnNH0YUiI1B6H0Pqdf3taD&#10;GSXOMy1YA1rm9CwdfV6+f7foTCZHUEMjpCUIol3WmZzW3pssSRyvZcvcAxip0VmBbZnHrd0nwrIO&#10;0dsmGQ2H06QDK4wFLp3Dr+XFSZcRv6ok95+ryklPmpwiNx9XG9ddWJPlgmV7y0yteE+D/QOLlimN&#10;SW9QJfOMHKz6A6pV3IKDyj9waBOoKsVlrAGrSYe/VbOtmZGxFmyOM7c2uf8Hyz8dN5YogbOjRLMW&#10;R7T1lql97cmLtdCRArTGNoIlaehWZ1yGQYXe2FAvP+mteQX+1RENRc30XkbWb2eDUDEiuQsJG2cw&#10;5677CALPsIOH2LpTZdsAiU0hpzih821C8uQJx4/p03SUjiaUcPRNHyeBUcKya6ixzn+Q0JJg5NT1&#10;ldxKSGMidnx1/hJ4DQh5NaxV00RBNJp0OZ1PMFPwOGiUCM64sftd0VhyZEFS8elZ3B2zcNAigtWS&#10;iVVve6aai42sGx3wsDSk01sXzXybD+er2Wo2HoxH09VgPCzLwcu6GA+m6/RpUj6WRVGm3wO1dJzV&#10;SgipA7urftPx3+mjv0kX5d0UfGtDco8eG41kr+9IOs42jPMijB2I88aG1oYxo2Tj4f56hTvx6z6e&#10;+vkTWP4AAAD//wMAUEsDBBQABgAIAAAAIQA/8p/X3QAAAAgBAAAPAAAAZHJzL2Rvd25yZXYueG1s&#10;TI9Bb8IwDIXvk/gPkZF2mUbaSGPQNUUIicOOAySuofHabo1TNSnt+PUzp+30ZL+n58/5ZnKtuGIf&#10;Gk8a0kUCAqn0tqFKw+m4f16BCNGQNa0n1PCDATbF7CE3mfUjfeD1ECvBJRQyo6GOscukDGWNzoSF&#10;75DY+/S9M5HHvpK2NyOXu1aqJFlKZxriC7XpcFdj+X0YnAYMw0uabNeuOr3fxqezun2N3VHrx/m0&#10;fQMRcYp/YbjjMzoUzHTxA9kgWg0qTTnJ+srKvlqvliAu94UCWeTy/wPFLwAAAP//AwBQSwECLQAU&#10;AAYACAAAACEAtoM4kv4AAADhAQAAEwAAAAAAAAAAAAAAAAAAAAAAW0NvbnRlbnRfVHlwZXNdLnht&#10;bFBLAQItABQABgAIAAAAIQA4/SH/1gAAAJQBAAALAAAAAAAAAAAAAAAAAC8BAABfcmVscy8ucmVs&#10;c1BLAQItABQABgAIAAAAIQCfDQI5JgIAAEwEAAAOAAAAAAAAAAAAAAAAAC4CAABkcnMvZTJvRG9j&#10;LnhtbFBLAQItABQABgAIAAAAIQA/8p/X3QAAAAgBAAAPAAAAAAAAAAAAAAAAAIAEAABkcnMvZG93&#10;bnJldi54bWxQSwUGAAAAAAQABADzAAAAigUAAAAA&#10;"/>
            </w:pict>
          </mc:Fallback>
        </mc:AlternateContent>
      </w:r>
      <w:r w:rsidRPr="00DB0E30">
        <w:rPr>
          <w:rFonts w:ascii="Times New Roman" w:eastAsia="Times New Roman" w:hAnsi="Times New Roman" w:cs="Times New Roman"/>
          <w:b/>
          <w:bCs/>
          <w:sz w:val="24"/>
          <w:szCs w:val="24"/>
        </w:rPr>
        <w:t>TRƯỜNG THCS HÒA PHÚ</w:t>
      </w:r>
    </w:p>
    <w:p w:rsidR="00DB0E30" w:rsidRPr="00DB0E30" w:rsidRDefault="00DB0E30" w:rsidP="00DB0E30">
      <w:pPr>
        <w:tabs>
          <w:tab w:val="center" w:pos="1690"/>
          <w:tab w:val="center" w:pos="6760"/>
        </w:tabs>
        <w:spacing w:after="0" w:line="240" w:lineRule="auto"/>
        <w:rPr>
          <w:rFonts w:ascii="Times New Roman" w:eastAsia="Times New Roman" w:hAnsi="Times New Roman" w:cs="Times New Roman"/>
          <w:sz w:val="24"/>
          <w:szCs w:val="24"/>
        </w:rPr>
      </w:pPr>
    </w:p>
    <w:p w:rsidR="00DB0E30" w:rsidRPr="00DB0E30" w:rsidRDefault="00DB0E30" w:rsidP="00DB0E30">
      <w:pPr>
        <w:tabs>
          <w:tab w:val="center" w:pos="1690"/>
          <w:tab w:val="center" w:pos="7280"/>
        </w:tabs>
        <w:spacing w:after="0" w:line="240" w:lineRule="auto"/>
        <w:rPr>
          <w:rFonts w:ascii="Times New Roman" w:eastAsia="Times New Roman" w:hAnsi="Times New Roman" w:cs="Times New Roman"/>
          <w:i/>
          <w:sz w:val="24"/>
          <w:szCs w:val="24"/>
        </w:rPr>
      </w:pPr>
      <w:r w:rsidRPr="00DB0E30">
        <w:rPr>
          <w:rFonts w:ascii="Times New Roman" w:eastAsia="Times New Roman" w:hAnsi="Times New Roman" w:cs="Times New Roman"/>
          <w:i/>
          <w:sz w:val="24"/>
          <w:szCs w:val="24"/>
        </w:rPr>
        <w:t xml:space="preserve">Số : </w:t>
      </w:r>
      <w:r w:rsidR="00E3253A">
        <w:rPr>
          <w:rFonts w:ascii="Times New Roman" w:eastAsia="Times New Roman" w:hAnsi="Times New Roman" w:cs="Times New Roman"/>
          <w:i/>
          <w:sz w:val="24"/>
          <w:szCs w:val="24"/>
        </w:rPr>
        <w:t>230</w:t>
      </w:r>
      <w:r>
        <w:rPr>
          <w:rFonts w:ascii="Times New Roman" w:eastAsia="Times New Roman" w:hAnsi="Times New Roman" w:cs="Times New Roman"/>
          <w:i/>
          <w:sz w:val="24"/>
          <w:szCs w:val="24"/>
        </w:rPr>
        <w:t xml:space="preserve">  </w:t>
      </w:r>
      <w:r w:rsidRPr="00DB0E30">
        <w:rPr>
          <w:rFonts w:ascii="Times New Roman" w:eastAsia="Times New Roman" w:hAnsi="Times New Roman" w:cs="Times New Roman"/>
          <w:i/>
          <w:sz w:val="24"/>
          <w:szCs w:val="24"/>
        </w:rPr>
        <w:t xml:space="preserve"> / KH –THCS HP                    </w:t>
      </w:r>
      <w:r w:rsidR="00F01E98">
        <w:rPr>
          <w:rFonts w:ascii="Times New Roman" w:eastAsia="Times New Roman" w:hAnsi="Times New Roman" w:cs="Times New Roman"/>
          <w:i/>
          <w:sz w:val="24"/>
          <w:szCs w:val="24"/>
        </w:rPr>
        <w:t xml:space="preserve">                       Bình Dương</w:t>
      </w:r>
      <w:r w:rsidRPr="00DB0E30">
        <w:rPr>
          <w:rFonts w:ascii="Times New Roman" w:eastAsia="Times New Roman" w:hAnsi="Times New Roman" w:cs="Times New Roman"/>
          <w:i/>
          <w:sz w:val="24"/>
          <w:szCs w:val="24"/>
        </w:rPr>
        <w:t xml:space="preserve">, ngày  </w:t>
      </w:r>
      <w:r w:rsidR="00E3253A">
        <w:rPr>
          <w:rFonts w:ascii="Times New Roman" w:eastAsia="Times New Roman" w:hAnsi="Times New Roman" w:cs="Times New Roman"/>
          <w:i/>
          <w:sz w:val="24"/>
          <w:szCs w:val="24"/>
        </w:rPr>
        <w:t>28</w:t>
      </w:r>
      <w:r w:rsidRPr="00DB0E30">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10</w:t>
      </w:r>
      <w:r w:rsidRPr="00DB0E30">
        <w:rPr>
          <w:rFonts w:ascii="Times New Roman" w:eastAsia="Times New Roman" w:hAnsi="Times New Roman" w:cs="Times New Roman"/>
          <w:i/>
          <w:sz w:val="24"/>
          <w:szCs w:val="24"/>
        </w:rPr>
        <w:t xml:space="preserve"> năm 2025</w:t>
      </w:r>
    </w:p>
    <w:p w:rsidR="00DB0E30" w:rsidRPr="00DB0E30" w:rsidRDefault="00DB0E30" w:rsidP="00DB0E30">
      <w:pPr>
        <w:spacing w:after="0" w:line="240" w:lineRule="auto"/>
        <w:rPr>
          <w:rFonts w:ascii="Times New Roman" w:eastAsia="Times New Roman" w:hAnsi="Times New Roman" w:cs="Times New Roman"/>
          <w:sz w:val="24"/>
          <w:szCs w:val="24"/>
        </w:rPr>
      </w:pPr>
    </w:p>
    <w:p w:rsidR="00DB0E30" w:rsidRPr="00AD0FE7" w:rsidRDefault="00DB0E30" w:rsidP="00AD0FE7">
      <w:pPr>
        <w:spacing w:after="0" w:line="276" w:lineRule="auto"/>
        <w:jc w:val="center"/>
        <w:rPr>
          <w:rFonts w:ascii="Times New Roman" w:eastAsia="Times New Roman" w:hAnsi="Times New Roman" w:cs="Times New Roman"/>
          <w:b/>
          <w:sz w:val="32"/>
          <w:szCs w:val="32"/>
        </w:rPr>
      </w:pPr>
      <w:r w:rsidRPr="00DB0E30">
        <w:rPr>
          <w:rFonts w:ascii="Times New Roman" w:eastAsia="Times New Roman" w:hAnsi="Times New Roman" w:cs="Times New Roman"/>
          <w:b/>
          <w:sz w:val="32"/>
          <w:szCs w:val="32"/>
        </w:rPr>
        <w:t xml:space="preserve">KẾ HOẠCH </w:t>
      </w:r>
      <w:r>
        <w:rPr>
          <w:rFonts w:ascii="Times New Roman" w:eastAsia="Times New Roman" w:hAnsi="Times New Roman" w:cs="Times New Roman"/>
          <w:b/>
          <w:sz w:val="32"/>
          <w:szCs w:val="32"/>
        </w:rPr>
        <w:t>TỔ CHỨC HOẠT ĐỘNG HƯỞNG ỨNG NGÀY PHÁP LUẬT</w:t>
      </w:r>
      <w:r w:rsidRPr="00DB0E30">
        <w:rPr>
          <w:rFonts w:ascii="Times New Roman" w:eastAsia="Times New Roman" w:hAnsi="Times New Roman" w:cs="Times New Roman"/>
          <w:b/>
          <w:sz w:val="32"/>
          <w:szCs w:val="32"/>
        </w:rPr>
        <w:t xml:space="preserve"> NĂM HỌC 2025-2026</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I. Mục đích – yêu cầu</w:t>
      </w:r>
    </w:p>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b/>
          <w:bCs/>
          <w:sz w:val="28"/>
          <w:szCs w:val="28"/>
        </w:rPr>
        <w:t>Mục đích</w:t>
      </w:r>
      <w:r w:rsidRPr="00AF27FB">
        <w:rPr>
          <w:rFonts w:ascii="Times New Roman" w:eastAsia="Times New Roman" w:hAnsi="Times New Roman" w:cs="Times New Roman"/>
          <w:sz w:val="28"/>
          <w:szCs w:val="28"/>
        </w:rPr>
        <w:t>:</w:t>
      </w:r>
    </w:p>
    <w:p w:rsidR="00AF27FB" w:rsidRPr="00AF27FB" w:rsidRDefault="00AF27FB" w:rsidP="006862B6">
      <w:pPr>
        <w:numPr>
          <w:ilvl w:val="0"/>
          <w:numId w:val="1"/>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 xml:space="preserve">Tôn vinh vị trí, vai trò của Hiến pháp, pháp luật trong đời sống xã hội; giáo dục cán bộ, giáo viên, nhân viên và học sinh ý thức “sống và làm việc theo Hiến pháp và pháp luật”. </w:t>
      </w:r>
    </w:p>
    <w:p w:rsidR="00AF27FB" w:rsidRPr="00AF27FB" w:rsidRDefault="00AF27FB" w:rsidP="006862B6">
      <w:pPr>
        <w:numPr>
          <w:ilvl w:val="0"/>
          <w:numId w:val="1"/>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Nâng cao nhận thức về chấp hành pháp luật, chủ động thực hiện nghĩa vụ, quyền lợi của công dân trong môi trường giáo dục.</w:t>
      </w:r>
    </w:p>
    <w:p w:rsidR="00AF27FB" w:rsidRPr="00AF27FB" w:rsidRDefault="00AF27FB" w:rsidP="006862B6">
      <w:pPr>
        <w:numPr>
          <w:ilvl w:val="0"/>
          <w:numId w:val="1"/>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Tạo không khí thi đua, hoạt động phong trào tích cực trong toàn trường/đơn vị, kết nối với chủ đề Ngày Pháp luật.</w:t>
      </w:r>
    </w:p>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b/>
          <w:bCs/>
          <w:sz w:val="28"/>
          <w:szCs w:val="28"/>
        </w:rPr>
        <w:t>Yêu cầu</w:t>
      </w:r>
      <w:r w:rsidRPr="00AF27FB">
        <w:rPr>
          <w:rFonts w:ascii="Times New Roman" w:eastAsia="Times New Roman" w:hAnsi="Times New Roman" w:cs="Times New Roman"/>
          <w:sz w:val="28"/>
          <w:szCs w:val="28"/>
        </w:rPr>
        <w:t>:</w:t>
      </w:r>
    </w:p>
    <w:p w:rsidR="00AF27FB" w:rsidRPr="00AF27FB" w:rsidRDefault="00AF27FB" w:rsidP="006862B6">
      <w:pPr>
        <w:numPr>
          <w:ilvl w:val="0"/>
          <w:numId w:val="2"/>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 xml:space="preserve">Phổ biến, giáo dục pháp luật một cách sâu rộng, nhưng thực chất, tránh hình thức, phô trương. </w:t>
      </w:r>
    </w:p>
    <w:p w:rsidR="00AF27FB" w:rsidRPr="00AF27FB" w:rsidRDefault="00AF27FB" w:rsidP="006862B6">
      <w:pPr>
        <w:numPr>
          <w:ilvl w:val="0"/>
          <w:numId w:val="2"/>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Hoạt động phải phù hợp với điều kiện thực tế của đơn vị, phù hợp với lứa tuổi học sinh, đặc điểm trường học.</w:t>
      </w:r>
    </w:p>
    <w:p w:rsidR="00AF27FB" w:rsidRPr="00AF27FB" w:rsidRDefault="00AF27FB" w:rsidP="006862B6">
      <w:pPr>
        <w:numPr>
          <w:ilvl w:val="0"/>
          <w:numId w:val="2"/>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Có sự phối hợp giữa nhà trường – giáo viên – học sinh – cha mẹ học sinh để lan tỏa hiệu quả.</w:t>
      </w:r>
    </w:p>
    <w:p w:rsidR="00AD0FE7"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II. Chủ đề và khẩu hiệu</w:t>
      </w:r>
    </w:p>
    <w:p w:rsidR="00AD0FE7" w:rsidRPr="00AD0FE7" w:rsidRDefault="00AD0FE7" w:rsidP="006862B6">
      <w:pPr>
        <w:widowControl w:val="0"/>
        <w:tabs>
          <w:tab w:val="left" w:pos="1130"/>
        </w:tabs>
        <w:autoSpaceDE w:val="0"/>
        <w:autoSpaceDN w:val="0"/>
        <w:spacing w:after="0" w:line="276" w:lineRule="auto"/>
        <w:jc w:val="both"/>
        <w:outlineLvl w:val="1"/>
        <w:rPr>
          <w:rFonts w:ascii="Times New Roman" w:eastAsia="Times New Roman" w:hAnsi="Times New Roman" w:cs="Times New Roman"/>
          <w:b/>
          <w:bCs/>
          <w:sz w:val="28"/>
          <w:szCs w:val="28"/>
          <w:lang w:val="vi"/>
        </w:rPr>
      </w:pPr>
      <w:r w:rsidRPr="00AD0FE7">
        <w:rPr>
          <w:rFonts w:ascii="Times New Roman" w:eastAsia="Times New Roman" w:hAnsi="Times New Roman" w:cs="Times New Roman"/>
          <w:b/>
          <w:bCs/>
          <w:sz w:val="28"/>
          <w:szCs w:val="28"/>
          <w:lang w:val="vi"/>
        </w:rPr>
        <w:t>Chủ</w:t>
      </w:r>
      <w:r w:rsidRPr="00AD0FE7">
        <w:rPr>
          <w:rFonts w:ascii="Times New Roman" w:eastAsia="Times New Roman" w:hAnsi="Times New Roman" w:cs="Times New Roman"/>
          <w:b/>
          <w:bCs/>
          <w:spacing w:val="-4"/>
          <w:sz w:val="28"/>
          <w:szCs w:val="28"/>
          <w:lang w:val="vi"/>
        </w:rPr>
        <w:t xml:space="preserve"> </w:t>
      </w:r>
      <w:r w:rsidRPr="00AD0FE7">
        <w:rPr>
          <w:rFonts w:ascii="Times New Roman" w:eastAsia="Times New Roman" w:hAnsi="Times New Roman" w:cs="Times New Roman"/>
          <w:b/>
          <w:bCs/>
          <w:sz w:val="28"/>
          <w:szCs w:val="28"/>
          <w:lang w:val="vi"/>
        </w:rPr>
        <w:t>đề</w:t>
      </w:r>
      <w:r w:rsidRPr="00AD0FE7">
        <w:rPr>
          <w:rFonts w:ascii="Times New Roman" w:eastAsia="Times New Roman" w:hAnsi="Times New Roman" w:cs="Times New Roman"/>
          <w:b/>
          <w:bCs/>
          <w:spacing w:val="-2"/>
          <w:sz w:val="28"/>
          <w:szCs w:val="28"/>
          <w:lang w:val="vi"/>
        </w:rPr>
        <w:t xml:space="preserve"> </w:t>
      </w:r>
      <w:r w:rsidRPr="00AD0FE7">
        <w:rPr>
          <w:rFonts w:ascii="Times New Roman" w:eastAsia="Times New Roman" w:hAnsi="Times New Roman" w:cs="Times New Roman"/>
          <w:b/>
          <w:bCs/>
          <w:sz w:val="28"/>
          <w:szCs w:val="28"/>
          <w:lang w:val="vi"/>
        </w:rPr>
        <w:t>Ngày</w:t>
      </w:r>
      <w:r w:rsidRPr="00AD0FE7">
        <w:rPr>
          <w:rFonts w:ascii="Times New Roman" w:eastAsia="Times New Roman" w:hAnsi="Times New Roman" w:cs="Times New Roman"/>
          <w:b/>
          <w:bCs/>
          <w:spacing w:val="-2"/>
          <w:sz w:val="28"/>
          <w:szCs w:val="28"/>
          <w:lang w:val="vi"/>
        </w:rPr>
        <w:t xml:space="preserve"> </w:t>
      </w:r>
      <w:r w:rsidRPr="00AD0FE7">
        <w:rPr>
          <w:rFonts w:ascii="Times New Roman" w:eastAsia="Times New Roman" w:hAnsi="Times New Roman" w:cs="Times New Roman"/>
          <w:b/>
          <w:bCs/>
          <w:sz w:val="28"/>
          <w:szCs w:val="28"/>
          <w:lang w:val="vi"/>
        </w:rPr>
        <w:t>Pháp</w:t>
      </w:r>
      <w:r w:rsidRPr="00AD0FE7">
        <w:rPr>
          <w:rFonts w:ascii="Times New Roman" w:eastAsia="Times New Roman" w:hAnsi="Times New Roman" w:cs="Times New Roman"/>
          <w:b/>
          <w:bCs/>
          <w:spacing w:val="-2"/>
          <w:sz w:val="28"/>
          <w:szCs w:val="28"/>
          <w:lang w:val="vi"/>
        </w:rPr>
        <w:t xml:space="preserve"> </w:t>
      </w:r>
      <w:r w:rsidRPr="00AD0FE7">
        <w:rPr>
          <w:rFonts w:ascii="Times New Roman" w:eastAsia="Times New Roman" w:hAnsi="Times New Roman" w:cs="Times New Roman"/>
          <w:b/>
          <w:bCs/>
          <w:sz w:val="28"/>
          <w:szCs w:val="28"/>
          <w:lang w:val="vi"/>
        </w:rPr>
        <w:t>luật</w:t>
      </w:r>
      <w:r w:rsidRPr="00AD0FE7">
        <w:rPr>
          <w:rFonts w:ascii="Times New Roman" w:eastAsia="Times New Roman" w:hAnsi="Times New Roman" w:cs="Times New Roman"/>
          <w:b/>
          <w:bCs/>
          <w:spacing w:val="-2"/>
          <w:sz w:val="28"/>
          <w:szCs w:val="28"/>
          <w:lang w:val="vi"/>
        </w:rPr>
        <w:t xml:space="preserve"> </w:t>
      </w:r>
      <w:r w:rsidRPr="00AD0FE7">
        <w:rPr>
          <w:rFonts w:ascii="Times New Roman" w:eastAsia="Times New Roman" w:hAnsi="Times New Roman" w:cs="Times New Roman"/>
          <w:b/>
          <w:bCs/>
          <w:sz w:val="28"/>
          <w:szCs w:val="28"/>
          <w:lang w:val="vi"/>
        </w:rPr>
        <w:t>năm</w:t>
      </w:r>
      <w:r w:rsidRPr="00AD0FE7">
        <w:rPr>
          <w:rFonts w:ascii="Times New Roman" w:eastAsia="Times New Roman" w:hAnsi="Times New Roman" w:cs="Times New Roman"/>
          <w:b/>
          <w:bCs/>
          <w:spacing w:val="-6"/>
          <w:sz w:val="28"/>
          <w:szCs w:val="28"/>
          <w:lang w:val="vi"/>
        </w:rPr>
        <w:t xml:space="preserve"> </w:t>
      </w:r>
      <w:r w:rsidRPr="00AD0FE7">
        <w:rPr>
          <w:rFonts w:ascii="Times New Roman" w:eastAsia="Times New Roman" w:hAnsi="Times New Roman" w:cs="Times New Roman"/>
          <w:b/>
          <w:bCs/>
          <w:spacing w:val="-4"/>
          <w:sz w:val="28"/>
          <w:szCs w:val="28"/>
          <w:lang w:val="vi"/>
        </w:rPr>
        <w:t>2025</w:t>
      </w:r>
    </w:p>
    <w:p w:rsidR="00AD0FE7" w:rsidRPr="00AD0FE7" w:rsidRDefault="00AD0FE7" w:rsidP="006862B6">
      <w:pPr>
        <w:widowControl w:val="0"/>
        <w:autoSpaceDE w:val="0"/>
        <w:autoSpaceDN w:val="0"/>
        <w:spacing w:after="0" w:line="276" w:lineRule="auto"/>
        <w:ind w:left="285" w:right="290" w:firstLine="566"/>
        <w:jc w:val="both"/>
        <w:rPr>
          <w:rFonts w:ascii="Times New Roman" w:eastAsia="Times New Roman" w:hAnsi="Times New Roman" w:cs="Times New Roman"/>
          <w:sz w:val="28"/>
          <w:lang w:val="vi"/>
        </w:rPr>
      </w:pPr>
      <w:r w:rsidRPr="00AD0FE7">
        <w:rPr>
          <w:rFonts w:ascii="Times New Roman" w:eastAsia="Times New Roman" w:hAnsi="Times New Roman" w:cs="Times New Roman"/>
          <w:sz w:val="28"/>
          <w:lang w:val="vi"/>
        </w:rPr>
        <w:t>“</w:t>
      </w:r>
      <w:r w:rsidRPr="00AD0FE7">
        <w:rPr>
          <w:rFonts w:ascii="Times New Roman" w:eastAsia="Times New Roman" w:hAnsi="Times New Roman" w:cs="Times New Roman"/>
          <w:i/>
          <w:sz w:val="28"/>
          <w:lang w:val="vi"/>
        </w:rPr>
        <w:t>Xây dựng văn hóa tuân thủ pháp luật trong toàn xã hội, nâng cao ý thức thượng tôn Hiến pháp và pháp luật của mọi người dân, tổ chức</w:t>
      </w:r>
      <w:r w:rsidRPr="00AD0FE7">
        <w:rPr>
          <w:rFonts w:ascii="Times New Roman" w:eastAsia="Times New Roman" w:hAnsi="Times New Roman" w:cs="Times New Roman"/>
          <w:sz w:val="28"/>
          <w:lang w:val="vi"/>
        </w:rPr>
        <w:t>”.</w:t>
      </w:r>
    </w:p>
    <w:p w:rsidR="00AF27FB" w:rsidRPr="00AF27FB" w:rsidRDefault="006862B6"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Khẩu hiệu </w:t>
      </w:r>
      <w:r w:rsidR="00AF27FB" w:rsidRPr="00AF27FB">
        <w:rPr>
          <w:rFonts w:ascii="Times New Roman" w:eastAsia="Times New Roman" w:hAnsi="Times New Roman" w:cs="Times New Roman"/>
          <w:sz w:val="28"/>
          <w:szCs w:val="28"/>
        </w:rPr>
        <w:t>:</w:t>
      </w:r>
    </w:p>
    <w:p w:rsidR="00AD0FE7" w:rsidRPr="00AD0FE7" w:rsidRDefault="00AD0FE7" w:rsidP="006862B6">
      <w:pPr>
        <w:widowControl w:val="0"/>
        <w:tabs>
          <w:tab w:val="left" w:pos="1032"/>
        </w:tabs>
        <w:autoSpaceDE w:val="0"/>
        <w:autoSpaceDN w:val="0"/>
        <w:spacing w:after="0" w:line="276" w:lineRule="auto"/>
        <w:ind w:right="279"/>
        <w:rPr>
          <w:rFonts w:ascii="Times New Roman" w:eastAsia="Times New Roman" w:hAnsi="Times New Roman" w:cs="Times New Roman"/>
          <w:sz w:val="28"/>
          <w:lang w:val="vi"/>
        </w:rPr>
      </w:pPr>
      <w:r w:rsidRPr="00AD0FE7">
        <w:rPr>
          <w:rFonts w:ascii="Times New Roman" w:eastAsia="Times New Roman" w:hAnsi="Times New Roman" w:cs="Times New Roman"/>
          <w:sz w:val="28"/>
          <w:lang w:val="vi"/>
        </w:rPr>
        <w:t>Chuyển đổi số - Cơ hội nâng cao hiệu quả công tác xây dựng và thi hành pháp luật.</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III. Đối tượng tham gia</w:t>
      </w:r>
    </w:p>
    <w:p w:rsidR="00AF27FB" w:rsidRPr="00AF27FB" w:rsidRDefault="00AF27FB" w:rsidP="006862B6">
      <w:pPr>
        <w:numPr>
          <w:ilvl w:val="0"/>
          <w:numId w:val="4"/>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Toàn thể cán bộ quản lý, giáo viên, nhân viên của trường/đơn vị.</w:t>
      </w:r>
    </w:p>
    <w:p w:rsidR="00AF27FB" w:rsidRPr="00AF27FB" w:rsidRDefault="006862B6" w:rsidP="006862B6">
      <w:pPr>
        <w:numPr>
          <w:ilvl w:val="0"/>
          <w:numId w:val="4"/>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Tất cả </w:t>
      </w:r>
      <w:r w:rsidR="00AF27FB" w:rsidRPr="00AF27FB">
        <w:rPr>
          <w:rFonts w:ascii="Times New Roman" w:eastAsia="Times New Roman" w:hAnsi="Times New Roman" w:cs="Times New Roman"/>
          <w:sz w:val="28"/>
          <w:szCs w:val="28"/>
        </w:rPr>
        <w:t>Học sinh lồng ghép vào tiết chào cờ, sinh hoạt lớp, hoạt động ngoại khóa.</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IV. Thời gian và địa điểm</w:t>
      </w:r>
    </w:p>
    <w:p w:rsidR="00AF27FB" w:rsidRPr="00AF27FB" w:rsidRDefault="00AF27FB" w:rsidP="006862B6">
      <w:pPr>
        <w:numPr>
          <w:ilvl w:val="0"/>
          <w:numId w:val="5"/>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Thời gian: Trước Ngày Pháp luật (09/</w:t>
      </w:r>
      <w:r w:rsidRPr="00DB0E30">
        <w:rPr>
          <w:rFonts w:ascii="Times New Roman" w:eastAsia="Times New Roman" w:hAnsi="Times New Roman" w:cs="Times New Roman"/>
          <w:sz w:val="28"/>
          <w:szCs w:val="28"/>
        </w:rPr>
        <w:t>11)</w:t>
      </w:r>
    </w:p>
    <w:p w:rsidR="00AF27FB" w:rsidRPr="00AF27FB" w:rsidRDefault="00AF27FB" w:rsidP="006862B6">
      <w:pPr>
        <w:numPr>
          <w:ilvl w:val="0"/>
          <w:numId w:val="5"/>
        </w:numPr>
        <w:spacing w:after="0" w:line="276" w:lineRule="auto"/>
        <w:rPr>
          <w:rFonts w:ascii="Times New Roman" w:eastAsia="Times New Roman" w:hAnsi="Times New Roman" w:cs="Times New Roman"/>
          <w:sz w:val="28"/>
          <w:szCs w:val="28"/>
        </w:rPr>
      </w:pPr>
      <w:r w:rsidRPr="00DB0E30">
        <w:rPr>
          <w:rFonts w:ascii="Times New Roman" w:eastAsia="Times New Roman" w:hAnsi="Times New Roman" w:cs="Times New Roman"/>
          <w:sz w:val="28"/>
          <w:szCs w:val="28"/>
        </w:rPr>
        <w:lastRenderedPageBreak/>
        <w:t xml:space="preserve">Địa điểm: Tại </w:t>
      </w:r>
      <w:r w:rsidR="00AD0FE7">
        <w:rPr>
          <w:rFonts w:ascii="Times New Roman" w:eastAsia="Times New Roman" w:hAnsi="Times New Roman" w:cs="Times New Roman"/>
          <w:sz w:val="28"/>
          <w:szCs w:val="28"/>
        </w:rPr>
        <w:t>sân trường</w:t>
      </w:r>
    </w:p>
    <w:p w:rsidR="00AF27FB" w:rsidRPr="00AF27FB" w:rsidRDefault="00AF27FB" w:rsidP="006862B6">
      <w:pPr>
        <w:numPr>
          <w:ilvl w:val="0"/>
          <w:numId w:val="5"/>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 xml:space="preserve">Lịch </w:t>
      </w:r>
      <w:r w:rsidR="006862B6">
        <w:rPr>
          <w:rFonts w:ascii="Times New Roman" w:eastAsia="Times New Roman" w:hAnsi="Times New Roman" w:cs="Times New Roman"/>
          <w:sz w:val="28"/>
          <w:szCs w:val="28"/>
        </w:rPr>
        <w:t>hoạt động</w:t>
      </w:r>
      <w:r w:rsidRPr="00AF27FB">
        <w:rPr>
          <w:rFonts w:ascii="Times New Roman" w:eastAsia="Times New Roman" w:hAnsi="Times New Roman" w:cs="Times New Roman"/>
          <w:sz w:val="28"/>
          <w:szCs w:val="28"/>
        </w:rPr>
        <w:t>:</w:t>
      </w:r>
    </w:p>
    <w:p w:rsidR="00AF27FB" w:rsidRPr="00AF27FB" w:rsidRDefault="006862B6" w:rsidP="006862B6">
      <w:pPr>
        <w:numPr>
          <w:ilvl w:val="1"/>
          <w:numId w:val="5"/>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w:t>
      </w:r>
      <w:r w:rsidR="00AF27FB" w:rsidRPr="00AF27FB">
        <w:rPr>
          <w:rFonts w:ascii="Times New Roman" w:eastAsia="Times New Roman" w:hAnsi="Times New Roman" w:cs="Times New Roman"/>
          <w:sz w:val="28"/>
          <w:szCs w:val="28"/>
        </w:rPr>
        <w:t xml:space="preserve">: </w:t>
      </w:r>
      <w:r w:rsidR="00AF27FB" w:rsidRPr="00DB0E30">
        <w:rPr>
          <w:rFonts w:ascii="Times New Roman" w:eastAsia="Times New Roman" w:hAnsi="Times New Roman" w:cs="Times New Roman"/>
          <w:sz w:val="28"/>
          <w:szCs w:val="28"/>
        </w:rPr>
        <w:t xml:space="preserve">28/10 đến 31/10/2025 </w:t>
      </w:r>
      <w:r w:rsidR="00AF27FB" w:rsidRPr="00AF27FB">
        <w:rPr>
          <w:rFonts w:ascii="Times New Roman" w:eastAsia="Times New Roman" w:hAnsi="Times New Roman" w:cs="Times New Roman"/>
          <w:sz w:val="28"/>
          <w:szCs w:val="28"/>
        </w:rPr>
        <w:t>tuyên truyền, chuẩn bị hoạt động.</w:t>
      </w:r>
    </w:p>
    <w:p w:rsidR="00AF27FB" w:rsidRPr="00AF27FB" w:rsidRDefault="006862B6" w:rsidP="006862B6">
      <w:pPr>
        <w:numPr>
          <w:ilvl w:val="1"/>
          <w:numId w:val="5"/>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n</w:t>
      </w:r>
      <w:r w:rsidR="00AF27FB" w:rsidRPr="00DB0E30">
        <w:rPr>
          <w:rFonts w:ascii="Times New Roman" w:eastAsia="Times New Roman" w:hAnsi="Times New Roman" w:cs="Times New Roman"/>
          <w:sz w:val="28"/>
          <w:szCs w:val="28"/>
        </w:rPr>
        <w:t>gày 03</w:t>
      </w:r>
      <w:r w:rsidR="00AF27FB" w:rsidRPr="00AF27FB">
        <w:rPr>
          <w:rFonts w:ascii="Times New Roman" w:eastAsia="Times New Roman" w:hAnsi="Times New Roman" w:cs="Times New Roman"/>
          <w:sz w:val="28"/>
          <w:szCs w:val="28"/>
        </w:rPr>
        <w:t>/11</w:t>
      </w:r>
      <w:r w:rsidR="00AF27FB" w:rsidRPr="00DB0E30">
        <w:rPr>
          <w:rFonts w:ascii="Times New Roman" w:eastAsia="Times New Roman" w:hAnsi="Times New Roman" w:cs="Times New Roman"/>
          <w:sz w:val="28"/>
          <w:szCs w:val="28"/>
        </w:rPr>
        <w:t xml:space="preserve"> đến 8/11/2025: tổ chức </w:t>
      </w:r>
      <w:r w:rsidR="00AF27FB" w:rsidRPr="00AF27FB">
        <w:rPr>
          <w:rFonts w:ascii="Times New Roman" w:eastAsia="Times New Roman" w:hAnsi="Times New Roman" w:cs="Times New Roman"/>
          <w:sz w:val="28"/>
          <w:szCs w:val="28"/>
        </w:rPr>
        <w:t>hoạt động chính.</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V. Nội dung và hình thức hoạt động</w:t>
      </w:r>
    </w:p>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b/>
          <w:bCs/>
          <w:sz w:val="28"/>
          <w:szCs w:val="28"/>
        </w:rPr>
        <w:t>Nội dung hoạt động</w:t>
      </w:r>
      <w:r w:rsidRPr="00AF27FB">
        <w:rPr>
          <w:rFonts w:ascii="Times New Roman" w:eastAsia="Times New Roman" w:hAnsi="Times New Roman" w:cs="Times New Roman"/>
          <w:sz w:val="28"/>
          <w:szCs w:val="28"/>
        </w:rPr>
        <w:t>:</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Tuyên truyền, phổ biến văn bản pháp luật, những điểm mới, liên quan đến ngành giáo dục (luật giáo dục, quyền trẻ em, an toàn học đường, quy định nhà trường…).</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Tổ chức các hoạt động học tập, tìm hiểu pháp luật: thi tìm hiể</w:t>
      </w:r>
      <w:r w:rsidR="00DB0E30" w:rsidRPr="00DB0E30">
        <w:rPr>
          <w:rFonts w:ascii="Times New Roman" w:eastAsia="Times New Roman" w:hAnsi="Times New Roman" w:cs="Times New Roman"/>
          <w:sz w:val="28"/>
          <w:szCs w:val="28"/>
        </w:rPr>
        <w:t>u, trò chơi pháp luật, hỏi-đáp.</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Gắn việc chấp hành pháp luật với nhiệm vụ giáo dục, xây dựng văn hóa trường học: nội quy, quy chế nhà trường, trách nhiệm công dân, đạo đức học sinh.</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Tuyên dương những cá nhân, tập thể thực hiện tốt pháp luật, xây dựng môi trường học tập lành mạnh.</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Kết nối với cha mẹ học sinh và cộng đồng: gửi thư mời, thông báo, phối hợp tuyên truyền.</w:t>
      </w:r>
    </w:p>
    <w:p w:rsidR="00AF27FB" w:rsidRPr="00AF27FB" w:rsidRDefault="00AF27FB" w:rsidP="006862B6">
      <w:pPr>
        <w:numPr>
          <w:ilvl w:val="0"/>
          <w:numId w:val="6"/>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Truyền thông trên cổng thông tin, website, bảng t</w:t>
      </w:r>
      <w:r w:rsidR="00DB0E30">
        <w:rPr>
          <w:rFonts w:ascii="Times New Roman" w:eastAsia="Times New Roman" w:hAnsi="Times New Roman" w:cs="Times New Roman"/>
          <w:sz w:val="28"/>
          <w:szCs w:val="28"/>
        </w:rPr>
        <w:t xml:space="preserve">in trường, mạng xã hội </w:t>
      </w:r>
      <w:r w:rsidRPr="00AF27FB">
        <w:rPr>
          <w:rFonts w:ascii="Times New Roman" w:eastAsia="Times New Roman" w:hAnsi="Times New Roman" w:cs="Times New Roman"/>
          <w:sz w:val="28"/>
          <w:szCs w:val="28"/>
        </w:rPr>
        <w:t>về hoạt động hưởng ứng.</w:t>
      </w:r>
    </w:p>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b/>
          <w:bCs/>
          <w:sz w:val="28"/>
          <w:szCs w:val="28"/>
        </w:rPr>
        <w:t>Hình thức tổ chức</w:t>
      </w:r>
      <w:r w:rsidRPr="00AF27FB">
        <w:rPr>
          <w:rFonts w:ascii="Times New Roman" w:eastAsia="Times New Roman" w:hAnsi="Times New Roman" w:cs="Times New Roman"/>
          <w:sz w:val="28"/>
          <w:szCs w:val="28"/>
        </w:rPr>
        <w:t>:</w:t>
      </w:r>
    </w:p>
    <w:p w:rsidR="00AF27FB" w:rsidRPr="00AF27FB" w:rsidRDefault="00AF27FB" w:rsidP="006862B6">
      <w:pPr>
        <w:numPr>
          <w:ilvl w:val="0"/>
          <w:numId w:val="7"/>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Lễ phát động, sinh hoạt chuyên đề.</w:t>
      </w:r>
    </w:p>
    <w:p w:rsidR="00AF27FB" w:rsidRPr="00AF27FB" w:rsidRDefault="00AF27FB" w:rsidP="006862B6">
      <w:pPr>
        <w:numPr>
          <w:ilvl w:val="0"/>
          <w:numId w:val="7"/>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Hội thi (ví dụ: “Học sinh tìm hiểu pháp luật”, vẽ tranh pháp luật, tiểu phẩm pháp luật).</w:t>
      </w:r>
    </w:p>
    <w:p w:rsidR="00AF27FB" w:rsidRPr="00AF27FB" w:rsidRDefault="00AF27FB" w:rsidP="006862B6">
      <w:pPr>
        <w:numPr>
          <w:ilvl w:val="0"/>
          <w:numId w:val="7"/>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Tuyên truyền bằng biển bảng, pano, khẩu hiệu, tờ rơi, bản tin trường.</w:t>
      </w:r>
    </w:p>
    <w:p w:rsidR="00AF27FB" w:rsidRPr="00AF27FB" w:rsidRDefault="00AD0FE7" w:rsidP="006862B6">
      <w:pPr>
        <w:numPr>
          <w:ilvl w:val="0"/>
          <w:numId w:val="7"/>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Giờ G</w:t>
      </w:r>
      <w:r w:rsidR="00AF27FB" w:rsidRPr="00AF27FB">
        <w:rPr>
          <w:rFonts w:ascii="Times New Roman" w:eastAsia="Times New Roman" w:hAnsi="Times New Roman" w:cs="Times New Roman"/>
          <w:sz w:val="28"/>
          <w:szCs w:val="28"/>
        </w:rPr>
        <w:t>iáo dục công dân lồng ghép.</w:t>
      </w:r>
    </w:p>
    <w:p w:rsidR="00AF27FB" w:rsidRPr="00AF27FB" w:rsidRDefault="00AF27FB" w:rsidP="006862B6">
      <w:pPr>
        <w:numPr>
          <w:ilvl w:val="0"/>
          <w:numId w:val="7"/>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Học sinh tham gia tương tác (ví dụ: viết cam kết, ký kết thực hiện pháp luật, chia sẻ trải nghiệm).</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 xml:space="preserve">VI. </w:t>
      </w:r>
      <w:r w:rsidR="006862B6">
        <w:rPr>
          <w:rFonts w:ascii="Times New Roman" w:eastAsia="Times New Roman" w:hAnsi="Times New Roman" w:cs="Times New Roman"/>
          <w:b/>
          <w:bCs/>
          <w:sz w:val="28"/>
          <w:szCs w:val="28"/>
        </w:rPr>
        <w:t>Tổ chức thực hiện</w:t>
      </w:r>
    </w:p>
    <w:p w:rsidR="00AF27FB" w:rsidRPr="00AF27FB" w:rsidRDefault="00AF27FB" w:rsidP="006862B6">
      <w:pPr>
        <w:numPr>
          <w:ilvl w:val="0"/>
          <w:numId w:val="8"/>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Hiệu trưởng: chủ trì, chỉ đạo toàn bộ kế hoạch.</w:t>
      </w:r>
    </w:p>
    <w:p w:rsidR="00AF27FB" w:rsidRPr="00AF27FB" w:rsidRDefault="00AF27FB" w:rsidP="006862B6">
      <w:pPr>
        <w:numPr>
          <w:ilvl w:val="0"/>
          <w:numId w:val="8"/>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Phó hiệu trưởng (nhà trường): phụ trách chuyên môn tổ chức, phối hợp các tổ/khối, chịu trách nhiệm báo cáo.</w:t>
      </w:r>
    </w:p>
    <w:p w:rsidR="00AF27FB" w:rsidRPr="00AF27FB" w:rsidRDefault="00AF27FB" w:rsidP="006862B6">
      <w:pPr>
        <w:numPr>
          <w:ilvl w:val="0"/>
          <w:numId w:val="8"/>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Giáo viên chủ nhiệm</w:t>
      </w:r>
      <w:r w:rsidR="00AD0FE7">
        <w:rPr>
          <w:rFonts w:ascii="Times New Roman" w:eastAsia="Times New Roman" w:hAnsi="Times New Roman" w:cs="Times New Roman"/>
          <w:sz w:val="28"/>
          <w:szCs w:val="28"/>
        </w:rPr>
        <w:t>, TPT, GV GDCD : T</w:t>
      </w:r>
      <w:r w:rsidRPr="00AF27FB">
        <w:rPr>
          <w:rFonts w:ascii="Times New Roman" w:eastAsia="Times New Roman" w:hAnsi="Times New Roman" w:cs="Times New Roman"/>
          <w:sz w:val="28"/>
          <w:szCs w:val="28"/>
        </w:rPr>
        <w:t>riển khai tới học sinh, kết nối cha mẹ học sinh.</w:t>
      </w:r>
    </w:p>
    <w:p w:rsidR="00AF27FB" w:rsidRPr="00AF27FB" w:rsidRDefault="00AD0FE7" w:rsidP="006862B6">
      <w:pPr>
        <w:numPr>
          <w:ilvl w:val="0"/>
          <w:numId w:val="8"/>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văn phòng: T</w:t>
      </w:r>
      <w:r w:rsidR="00AF27FB" w:rsidRPr="00AF27FB">
        <w:rPr>
          <w:rFonts w:ascii="Times New Roman" w:eastAsia="Times New Roman" w:hAnsi="Times New Roman" w:cs="Times New Roman"/>
          <w:sz w:val="28"/>
          <w:szCs w:val="28"/>
        </w:rPr>
        <w:t>hiết kế pano, khẩu hiệu, tin bài, lan tỏa trên mạng.</w:t>
      </w:r>
    </w:p>
    <w:p w:rsidR="00AF27FB" w:rsidRPr="00AF27FB" w:rsidRDefault="00AD0FE7" w:rsidP="006862B6">
      <w:pPr>
        <w:numPr>
          <w:ilvl w:val="0"/>
          <w:numId w:val="8"/>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Cán bộ Giáo viên Học sinh </w:t>
      </w:r>
      <w:r w:rsidR="00AF27FB" w:rsidRPr="00AF27FB">
        <w:rPr>
          <w:rFonts w:ascii="Times New Roman" w:eastAsia="Times New Roman" w:hAnsi="Times New Roman" w:cs="Times New Roman"/>
          <w:sz w:val="28"/>
          <w:szCs w:val="28"/>
        </w:rPr>
        <w:t>tham gia tổ chức, thực hiện hoạt động.</w:t>
      </w:r>
    </w:p>
    <w:p w:rsidR="00AF27FB" w:rsidRPr="00AF27FB" w:rsidRDefault="00AF27FB" w:rsidP="006862B6">
      <w:pPr>
        <w:numPr>
          <w:ilvl w:val="0"/>
          <w:numId w:val="8"/>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lastRenderedPageBreak/>
        <w:t>Phụ huynh/cha mẹ học sinh: phối hợp tuyên truyền tại gia đình.</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VII. Kinh phí và vật chất</w:t>
      </w:r>
    </w:p>
    <w:p w:rsidR="00AF27FB" w:rsidRPr="00AF27FB" w:rsidRDefault="00AF27FB" w:rsidP="006862B6">
      <w:pPr>
        <w:numPr>
          <w:ilvl w:val="0"/>
          <w:numId w:val="9"/>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 xml:space="preserve">Nguồn kinh phí: từ </w:t>
      </w:r>
      <w:r w:rsidR="00AD0FE7">
        <w:rPr>
          <w:rFonts w:ascii="Times New Roman" w:eastAsia="Times New Roman" w:hAnsi="Times New Roman" w:cs="Times New Roman"/>
          <w:sz w:val="28"/>
          <w:szCs w:val="28"/>
        </w:rPr>
        <w:t>nguồn kinh phí hoạt động thường xuyên nhà trường.</w:t>
      </w:r>
    </w:p>
    <w:p w:rsidR="00AF27FB" w:rsidRPr="00AF27FB" w:rsidRDefault="00AD0FE7" w:rsidP="006862B6">
      <w:pPr>
        <w:numPr>
          <w:ilvl w:val="0"/>
          <w:numId w:val="9"/>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Vật chất: pano, băng-rôn</w:t>
      </w:r>
    </w:p>
    <w:p w:rsidR="00AF27FB" w:rsidRPr="00AF27FB" w:rsidRDefault="00AF27FB" w:rsidP="006862B6">
      <w:pPr>
        <w:numPr>
          <w:ilvl w:val="0"/>
          <w:numId w:val="9"/>
        </w:num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Đảm bảo tiết kiệm, hiệu quả, tránh phô trương lãng phí.</w:t>
      </w:r>
    </w:p>
    <w:p w:rsidR="00AF27FB" w:rsidRPr="00AF27FB" w:rsidRDefault="00AF27FB" w:rsidP="006862B6">
      <w:pPr>
        <w:spacing w:after="0" w:line="276" w:lineRule="auto"/>
        <w:outlineLvl w:val="2"/>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VIII. L</w:t>
      </w:r>
      <w:r w:rsidR="00AD0FE7">
        <w:rPr>
          <w:rFonts w:ascii="Times New Roman" w:eastAsia="Times New Roman" w:hAnsi="Times New Roman" w:cs="Times New Roman"/>
          <w:b/>
          <w:bCs/>
          <w:sz w:val="28"/>
          <w:szCs w:val="28"/>
        </w:rPr>
        <w:t xml:space="preserve">ịch trình chi tiết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4713"/>
        <w:gridCol w:w="2843"/>
      </w:tblGrid>
      <w:tr w:rsidR="006862B6" w:rsidRPr="00AF27FB" w:rsidTr="00AF27FB">
        <w:trPr>
          <w:tblHeader/>
          <w:tblCellSpacing w:w="15" w:type="dxa"/>
        </w:trPr>
        <w:tc>
          <w:tcPr>
            <w:tcW w:w="0" w:type="auto"/>
            <w:vAlign w:val="center"/>
            <w:hideMark/>
          </w:tcPr>
          <w:p w:rsidR="00AF27FB" w:rsidRPr="00AF27FB" w:rsidRDefault="00AF27FB" w:rsidP="006862B6">
            <w:pPr>
              <w:spacing w:after="0" w:line="276" w:lineRule="auto"/>
              <w:jc w:val="center"/>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Thời gian</w:t>
            </w:r>
          </w:p>
        </w:tc>
        <w:tc>
          <w:tcPr>
            <w:tcW w:w="0" w:type="auto"/>
            <w:vAlign w:val="center"/>
            <w:hideMark/>
          </w:tcPr>
          <w:p w:rsidR="00AF27FB" w:rsidRPr="00AF27FB" w:rsidRDefault="00AF27FB" w:rsidP="006862B6">
            <w:pPr>
              <w:spacing w:after="0" w:line="276" w:lineRule="auto"/>
              <w:jc w:val="center"/>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Hoạt động</w:t>
            </w:r>
          </w:p>
        </w:tc>
        <w:tc>
          <w:tcPr>
            <w:tcW w:w="0" w:type="auto"/>
            <w:vAlign w:val="center"/>
            <w:hideMark/>
          </w:tcPr>
          <w:p w:rsidR="00AF27FB" w:rsidRPr="00AF27FB" w:rsidRDefault="00AF27FB" w:rsidP="006862B6">
            <w:pPr>
              <w:spacing w:after="0" w:line="276" w:lineRule="auto"/>
              <w:jc w:val="center"/>
              <w:rPr>
                <w:rFonts w:ascii="Times New Roman" w:eastAsia="Times New Roman" w:hAnsi="Times New Roman" w:cs="Times New Roman"/>
                <w:b/>
                <w:bCs/>
                <w:sz w:val="28"/>
                <w:szCs w:val="28"/>
              </w:rPr>
            </w:pPr>
            <w:r w:rsidRPr="00AF27FB">
              <w:rPr>
                <w:rFonts w:ascii="Times New Roman" w:eastAsia="Times New Roman" w:hAnsi="Times New Roman" w:cs="Times New Roman"/>
                <w:b/>
                <w:bCs/>
                <w:sz w:val="28"/>
                <w:szCs w:val="28"/>
              </w:rPr>
              <w:t>Người thực hiện</w:t>
            </w:r>
          </w:p>
        </w:tc>
      </w:tr>
      <w:tr w:rsidR="006862B6" w:rsidRPr="00AF27FB" w:rsidTr="00AF27FB">
        <w:trPr>
          <w:tblCellSpacing w:w="15" w:type="dxa"/>
        </w:trPr>
        <w:tc>
          <w:tcPr>
            <w:tcW w:w="0" w:type="auto"/>
            <w:vAlign w:val="center"/>
            <w:hideMark/>
          </w:tcPr>
          <w:p w:rsidR="00AF27FB" w:rsidRPr="00AF27FB" w:rsidRDefault="00AD0FE7"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28/10/2025</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Họp triển khai kế hoạch, phân công</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Ban giám hiệu, tổ chuyên môn</w:t>
            </w:r>
          </w:p>
        </w:tc>
      </w:tr>
      <w:tr w:rsidR="006862B6" w:rsidRPr="00AF27FB" w:rsidTr="00AF27FB">
        <w:trPr>
          <w:tblCellSpacing w:w="15" w:type="dxa"/>
        </w:trPr>
        <w:tc>
          <w:tcPr>
            <w:tcW w:w="0" w:type="auto"/>
            <w:vAlign w:val="center"/>
            <w:hideMark/>
          </w:tcPr>
          <w:p w:rsidR="00AF27FB" w:rsidRPr="00AF27FB" w:rsidRDefault="006862B6"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30</w:t>
            </w:r>
            <w:r w:rsidR="00AD0FE7">
              <w:rPr>
                <w:rFonts w:ascii="Times New Roman" w:eastAsia="Times New Roman" w:hAnsi="Times New Roman" w:cs="Times New Roman"/>
                <w:sz w:val="28"/>
                <w:szCs w:val="28"/>
              </w:rPr>
              <w:t>/10/2025</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Truyền thông nội bộ – thông báo tới học sinh, phụ huynh</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Giáo viên chủ nhiệm, truyền thông</w:t>
            </w:r>
          </w:p>
        </w:tc>
      </w:tr>
      <w:tr w:rsidR="006862B6" w:rsidRPr="00AF27FB" w:rsidTr="00AF27FB">
        <w:trPr>
          <w:tblCellSpacing w:w="15" w:type="dxa"/>
        </w:trPr>
        <w:tc>
          <w:tcPr>
            <w:tcW w:w="0" w:type="auto"/>
            <w:vAlign w:val="center"/>
            <w:hideMark/>
          </w:tcPr>
          <w:p w:rsidR="00AF27FB" w:rsidRPr="00AF27FB" w:rsidRDefault="00402744"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3/11/2025</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Treo pano, khẩu hiệu, chuẩn bị vật liệu cho hội thi</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Ban truyền thông, nhà trường</w:t>
            </w:r>
          </w:p>
        </w:tc>
      </w:tr>
      <w:tr w:rsidR="006862B6" w:rsidRPr="00AF27FB" w:rsidTr="00AF27FB">
        <w:trPr>
          <w:tblCellSpacing w:w="15" w:type="dxa"/>
        </w:trPr>
        <w:tc>
          <w:tcPr>
            <w:tcW w:w="0" w:type="auto"/>
            <w:vAlign w:val="center"/>
            <w:hideMark/>
          </w:tcPr>
          <w:p w:rsidR="00AF27FB" w:rsidRPr="00AF27FB" w:rsidRDefault="00402744"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Ngày 7/11/2025</w:t>
            </w:r>
          </w:p>
        </w:tc>
        <w:tc>
          <w:tcPr>
            <w:tcW w:w="0" w:type="auto"/>
            <w:vAlign w:val="center"/>
            <w:hideMark/>
          </w:tcPr>
          <w:p w:rsidR="00AF27FB" w:rsidRPr="00AF27FB" w:rsidRDefault="00402744"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Tổ chức hội thi tìm hiểu pháp luật</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Hiệu trưởng, khách mời, học sinh</w:t>
            </w:r>
          </w:p>
        </w:tc>
      </w:tr>
      <w:tr w:rsidR="006862B6" w:rsidRPr="00AF27FB" w:rsidTr="00AF27FB">
        <w:trPr>
          <w:tblCellSpacing w:w="15" w:type="dxa"/>
        </w:trPr>
        <w:tc>
          <w:tcPr>
            <w:tcW w:w="0" w:type="auto"/>
            <w:vAlign w:val="center"/>
            <w:hideMark/>
          </w:tcPr>
          <w:p w:rsidR="00AF27FB" w:rsidRPr="00AF27FB" w:rsidRDefault="00402744"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10/11/2025</w:t>
            </w:r>
          </w:p>
        </w:tc>
        <w:tc>
          <w:tcPr>
            <w:tcW w:w="0" w:type="auto"/>
            <w:vAlign w:val="center"/>
            <w:hideMark/>
          </w:tcPr>
          <w:p w:rsidR="00AF27FB" w:rsidRPr="00AF27FB" w:rsidRDefault="00AF27FB" w:rsidP="006862B6">
            <w:pPr>
              <w:spacing w:after="0" w:line="276" w:lineRule="auto"/>
              <w:rPr>
                <w:rFonts w:ascii="Times New Roman" w:eastAsia="Times New Roman" w:hAnsi="Times New Roman" w:cs="Times New Roman"/>
                <w:sz w:val="28"/>
                <w:szCs w:val="28"/>
              </w:rPr>
            </w:pPr>
            <w:r w:rsidRPr="00AF27FB">
              <w:rPr>
                <w:rFonts w:ascii="Times New Roman" w:eastAsia="Times New Roman" w:hAnsi="Times New Roman" w:cs="Times New Roman"/>
                <w:sz w:val="28"/>
                <w:szCs w:val="28"/>
              </w:rPr>
              <w:t>Tổng kết, trao giải, đăng tin trên website/trường</w:t>
            </w:r>
          </w:p>
        </w:tc>
        <w:tc>
          <w:tcPr>
            <w:tcW w:w="0" w:type="auto"/>
            <w:vAlign w:val="center"/>
            <w:hideMark/>
          </w:tcPr>
          <w:p w:rsidR="00AF27FB" w:rsidRPr="00AF27FB" w:rsidRDefault="00402744" w:rsidP="006862B6">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Ban giám hiệu, TPT, GV, HS</w:t>
            </w:r>
          </w:p>
        </w:tc>
      </w:tr>
    </w:tbl>
    <w:p w:rsidR="00AF27FB" w:rsidRPr="00AF27FB" w:rsidRDefault="00AF27FB" w:rsidP="006862B6">
      <w:pPr>
        <w:spacing w:after="0" w:line="276" w:lineRule="auto"/>
        <w:rPr>
          <w:rFonts w:ascii="Times New Roman" w:eastAsia="Times New Roman" w:hAnsi="Times New Roman" w:cs="Times New Roman"/>
          <w:sz w:val="28"/>
          <w:szCs w:val="28"/>
        </w:rPr>
      </w:pPr>
    </w:p>
    <w:p w:rsidR="006862B6" w:rsidRPr="006862B6" w:rsidRDefault="006862B6" w:rsidP="006862B6">
      <w:pPr>
        <w:spacing w:after="0" w:line="276" w:lineRule="auto"/>
        <w:ind w:left="360"/>
        <w:jc w:val="both"/>
        <w:rPr>
          <w:rFonts w:ascii="Times New Roman" w:eastAsia="Times New Roman" w:hAnsi="Times New Roman" w:cs="Times New Roman"/>
          <w:sz w:val="28"/>
          <w:szCs w:val="28"/>
        </w:rPr>
      </w:pPr>
      <w:r w:rsidRPr="006862B6">
        <w:rPr>
          <w:rFonts w:ascii="Times New Roman" w:eastAsia="Times New Roman" w:hAnsi="Times New Roman" w:cs="Times New Roman"/>
          <w:sz w:val="28"/>
          <w:szCs w:val="28"/>
        </w:rPr>
        <w:t xml:space="preserve">             Trên là kế hoạch hoạt động </w:t>
      </w:r>
      <w:r w:rsidR="006A5231">
        <w:rPr>
          <w:rFonts w:ascii="Times New Roman" w:eastAsia="Times New Roman" w:hAnsi="Times New Roman" w:cs="Times New Roman"/>
          <w:sz w:val="28"/>
          <w:szCs w:val="28"/>
        </w:rPr>
        <w:t>hưởng ứng ngày Pháp luật</w:t>
      </w:r>
      <w:bookmarkStart w:id="0" w:name="_GoBack"/>
      <w:bookmarkEnd w:id="0"/>
      <w:r w:rsidRPr="006862B6">
        <w:rPr>
          <w:rFonts w:ascii="Times New Roman" w:eastAsia="Times New Roman" w:hAnsi="Times New Roman" w:cs="Times New Roman"/>
          <w:sz w:val="28"/>
          <w:szCs w:val="28"/>
        </w:rPr>
        <w:t xml:space="preserve"> của trường THCS Hòa Phú năm học 2025-2026./.</w:t>
      </w:r>
    </w:p>
    <w:p w:rsidR="006862B6" w:rsidRPr="006862B6" w:rsidRDefault="006862B6" w:rsidP="006862B6">
      <w:pPr>
        <w:spacing w:after="0" w:line="276" w:lineRule="auto"/>
        <w:rPr>
          <w:rFonts w:ascii="Times New Roman" w:eastAsia="Times New Roman" w:hAnsi="Times New Roman" w:cs="Times New Roman"/>
          <w:i/>
          <w:sz w:val="28"/>
          <w:szCs w:val="28"/>
          <w:lang w:val="nb-NO"/>
        </w:rPr>
      </w:pPr>
    </w:p>
    <w:p w:rsidR="006862B6" w:rsidRPr="006862B6" w:rsidRDefault="006862B6" w:rsidP="006862B6">
      <w:pPr>
        <w:spacing w:after="0" w:line="240" w:lineRule="auto"/>
        <w:rPr>
          <w:rFonts w:ascii="Times New Roman" w:eastAsia="Times New Roman" w:hAnsi="Times New Roman" w:cs="Times New Roman"/>
          <w:i/>
          <w:sz w:val="24"/>
          <w:szCs w:val="24"/>
          <w:lang w:val="nb-NO"/>
        </w:rPr>
      </w:pPr>
      <w:r w:rsidRPr="006862B6">
        <w:rPr>
          <w:rFonts w:ascii="Times New Roman" w:eastAsia="Times New Roman" w:hAnsi="Times New Roman" w:cs="Times New Roman"/>
          <w:i/>
          <w:sz w:val="24"/>
          <w:szCs w:val="24"/>
          <w:lang w:val="nb-NO"/>
        </w:rPr>
        <w:t xml:space="preserve">Nơi nhận :                                                                         </w:t>
      </w:r>
    </w:p>
    <w:p w:rsidR="006862B6" w:rsidRPr="006862B6" w:rsidRDefault="006862B6" w:rsidP="006862B6">
      <w:pPr>
        <w:tabs>
          <w:tab w:val="left" w:pos="255"/>
          <w:tab w:val="center" w:pos="5572"/>
        </w:tabs>
        <w:spacing w:after="0" w:line="240" w:lineRule="auto"/>
        <w:ind w:left="360"/>
        <w:rPr>
          <w:rFonts w:ascii="Times New Roman" w:eastAsia="Times New Roman" w:hAnsi="Times New Roman" w:cs="Times New Roman"/>
          <w:i/>
          <w:sz w:val="24"/>
          <w:szCs w:val="24"/>
          <w:lang w:val="nb-NO"/>
        </w:rPr>
      </w:pPr>
      <w:r w:rsidRPr="006862B6">
        <w:rPr>
          <w:rFonts w:ascii="Times New Roman" w:eastAsia="Times New Roman" w:hAnsi="Times New Roman" w:cs="Times New Roman"/>
          <w:i/>
          <w:sz w:val="24"/>
          <w:szCs w:val="24"/>
          <w:lang w:val="nb-NO"/>
        </w:rPr>
        <w:t xml:space="preserve">                                                                                                                             </w:t>
      </w:r>
    </w:p>
    <w:p w:rsidR="006862B6" w:rsidRPr="006862B6" w:rsidRDefault="006862B6" w:rsidP="006862B6">
      <w:pPr>
        <w:numPr>
          <w:ilvl w:val="0"/>
          <w:numId w:val="12"/>
        </w:numPr>
        <w:tabs>
          <w:tab w:val="left" w:pos="255"/>
          <w:tab w:val="center" w:pos="5572"/>
        </w:tabs>
        <w:spacing w:after="0" w:line="240" w:lineRule="auto"/>
        <w:rPr>
          <w:rFonts w:ascii="Times New Roman" w:eastAsia="Times New Roman" w:hAnsi="Times New Roman" w:cs="Times New Roman"/>
          <w:i/>
          <w:sz w:val="24"/>
          <w:szCs w:val="24"/>
          <w:lang w:val="nb-NO"/>
        </w:rPr>
      </w:pPr>
      <w:r w:rsidRPr="006862B6">
        <w:rPr>
          <w:rFonts w:ascii="Times New Roman" w:eastAsia="Times New Roman" w:hAnsi="Times New Roman" w:cs="Times New Roman"/>
          <w:i/>
          <w:sz w:val="24"/>
          <w:szCs w:val="24"/>
          <w:lang w:val="nb-NO"/>
        </w:rPr>
        <w:t>Phòng VHXH( báo cáo);</w:t>
      </w:r>
      <w:r w:rsidRPr="006862B6">
        <w:rPr>
          <w:rFonts w:ascii="Times New Roman" w:eastAsia="Times New Roman" w:hAnsi="Times New Roman" w:cs="Times New Roman"/>
          <w:b/>
          <w:i/>
          <w:sz w:val="24"/>
          <w:szCs w:val="24"/>
          <w:lang w:val="nb-NO"/>
        </w:rPr>
        <w:t xml:space="preserve">                                                                      </w:t>
      </w:r>
      <w:r w:rsidRPr="006862B6">
        <w:rPr>
          <w:rFonts w:ascii="Times New Roman" w:eastAsia="Times New Roman" w:hAnsi="Times New Roman" w:cs="Times New Roman"/>
          <w:b/>
          <w:sz w:val="28"/>
          <w:szCs w:val="28"/>
          <w:lang w:val="nb-NO"/>
        </w:rPr>
        <w:t>Hiệu trưởng</w:t>
      </w:r>
      <w:r w:rsidRPr="006862B6">
        <w:rPr>
          <w:rFonts w:ascii="Times New Roman" w:eastAsia="Times New Roman" w:hAnsi="Times New Roman" w:cs="Times New Roman"/>
          <w:i/>
          <w:sz w:val="24"/>
          <w:szCs w:val="24"/>
          <w:lang w:val="nb-NO"/>
        </w:rPr>
        <w:t xml:space="preserve">                                </w:t>
      </w:r>
    </w:p>
    <w:p w:rsidR="006862B6" w:rsidRPr="006862B6" w:rsidRDefault="006862B6" w:rsidP="006862B6">
      <w:pPr>
        <w:numPr>
          <w:ilvl w:val="0"/>
          <w:numId w:val="12"/>
        </w:numPr>
        <w:tabs>
          <w:tab w:val="left" w:pos="255"/>
          <w:tab w:val="center" w:pos="5572"/>
        </w:tabs>
        <w:spacing w:after="0" w:line="240" w:lineRule="auto"/>
        <w:rPr>
          <w:rFonts w:ascii="Times New Roman" w:eastAsia="Times New Roman" w:hAnsi="Times New Roman" w:cs="Times New Roman"/>
          <w:i/>
          <w:sz w:val="24"/>
          <w:szCs w:val="24"/>
          <w:lang w:val="nb-NO"/>
        </w:rPr>
      </w:pPr>
      <w:r w:rsidRPr="006862B6">
        <w:rPr>
          <w:rFonts w:ascii="Times New Roman" w:eastAsia="Times New Roman" w:hAnsi="Times New Roman" w:cs="Times New Roman"/>
          <w:i/>
          <w:sz w:val="24"/>
          <w:szCs w:val="24"/>
          <w:lang w:val="nb-NO"/>
        </w:rPr>
        <w:t>Các tổ CM ( để thực hiện );</w:t>
      </w:r>
    </w:p>
    <w:p w:rsidR="006862B6" w:rsidRPr="006862B6" w:rsidRDefault="006862B6" w:rsidP="006862B6">
      <w:pPr>
        <w:numPr>
          <w:ilvl w:val="0"/>
          <w:numId w:val="12"/>
        </w:numPr>
        <w:tabs>
          <w:tab w:val="left" w:pos="255"/>
          <w:tab w:val="center" w:pos="5572"/>
        </w:tabs>
        <w:spacing w:after="0" w:line="240" w:lineRule="auto"/>
        <w:rPr>
          <w:rFonts w:ascii="Times New Roman" w:eastAsia="Times New Roman" w:hAnsi="Times New Roman" w:cs="Times New Roman"/>
          <w:sz w:val="24"/>
          <w:szCs w:val="24"/>
          <w:lang w:val="nb-NO"/>
        </w:rPr>
      </w:pPr>
      <w:r w:rsidRPr="006862B6">
        <w:rPr>
          <w:rFonts w:ascii="Times New Roman" w:eastAsia="Times New Roman" w:hAnsi="Times New Roman" w:cs="Times New Roman"/>
          <w:i/>
          <w:sz w:val="24"/>
          <w:szCs w:val="24"/>
          <w:lang w:val="nb-NO"/>
        </w:rPr>
        <w:t>Lưu : VT.</w:t>
      </w:r>
    </w:p>
    <w:p w:rsidR="006862B6" w:rsidRPr="006862B6" w:rsidRDefault="006862B6" w:rsidP="006862B6">
      <w:pPr>
        <w:spacing w:before="100" w:beforeAutospacing="1" w:after="100" w:afterAutospacing="1" w:line="240" w:lineRule="auto"/>
        <w:ind w:left="720"/>
        <w:rPr>
          <w:rFonts w:ascii="Times New Roman" w:eastAsia="Times New Roman" w:hAnsi="Times New Roman" w:cs="Times New Roman"/>
          <w:sz w:val="24"/>
          <w:szCs w:val="24"/>
          <w:lang w:val="nb-NO"/>
        </w:rPr>
      </w:pPr>
    </w:p>
    <w:p w:rsidR="009F7599" w:rsidRPr="00DB0E30" w:rsidRDefault="006A5231">
      <w:pPr>
        <w:rPr>
          <w:sz w:val="28"/>
          <w:szCs w:val="28"/>
        </w:rPr>
      </w:pPr>
    </w:p>
    <w:sectPr w:rsidR="009F7599" w:rsidRPr="00DB0E30" w:rsidSect="006862B6">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35D"/>
    <w:multiLevelType w:val="multilevel"/>
    <w:tmpl w:val="5E2C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C1969"/>
    <w:multiLevelType w:val="multilevel"/>
    <w:tmpl w:val="3238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22A90"/>
    <w:multiLevelType w:val="multilevel"/>
    <w:tmpl w:val="2C70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7207B"/>
    <w:multiLevelType w:val="hybridMultilevel"/>
    <w:tmpl w:val="6EA8AB0E"/>
    <w:lvl w:ilvl="0" w:tplc="DBFAB722">
      <w:start w:val="1"/>
      <w:numFmt w:val="upperRoman"/>
      <w:lvlText w:val="%1."/>
      <w:lvlJc w:val="left"/>
      <w:pPr>
        <w:ind w:left="110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2D7C5922">
      <w:start w:val="1"/>
      <w:numFmt w:val="decimal"/>
      <w:lvlText w:val="%2."/>
      <w:lvlJc w:val="left"/>
      <w:pPr>
        <w:ind w:left="113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0568DCDE">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tplc="AB58D516">
      <w:numFmt w:val="bullet"/>
      <w:lvlText w:val="•"/>
      <w:lvlJc w:val="left"/>
      <w:pPr>
        <w:ind w:left="2202" w:hanging="185"/>
      </w:pPr>
      <w:rPr>
        <w:rFonts w:hint="default"/>
        <w:lang w:val="vi" w:eastAsia="en-US" w:bidi="ar-SA"/>
      </w:rPr>
    </w:lvl>
    <w:lvl w:ilvl="4" w:tplc="62BA170E">
      <w:numFmt w:val="bullet"/>
      <w:lvlText w:val="•"/>
      <w:lvlJc w:val="left"/>
      <w:pPr>
        <w:ind w:left="3265" w:hanging="185"/>
      </w:pPr>
      <w:rPr>
        <w:rFonts w:hint="default"/>
        <w:lang w:val="vi" w:eastAsia="en-US" w:bidi="ar-SA"/>
      </w:rPr>
    </w:lvl>
    <w:lvl w:ilvl="5" w:tplc="D66C9812">
      <w:numFmt w:val="bullet"/>
      <w:lvlText w:val="•"/>
      <w:lvlJc w:val="left"/>
      <w:pPr>
        <w:ind w:left="4328" w:hanging="185"/>
      </w:pPr>
      <w:rPr>
        <w:rFonts w:hint="default"/>
        <w:lang w:val="vi" w:eastAsia="en-US" w:bidi="ar-SA"/>
      </w:rPr>
    </w:lvl>
    <w:lvl w:ilvl="6" w:tplc="6F60270A">
      <w:numFmt w:val="bullet"/>
      <w:lvlText w:val="•"/>
      <w:lvlJc w:val="left"/>
      <w:pPr>
        <w:ind w:left="5390" w:hanging="185"/>
      </w:pPr>
      <w:rPr>
        <w:rFonts w:hint="default"/>
        <w:lang w:val="vi" w:eastAsia="en-US" w:bidi="ar-SA"/>
      </w:rPr>
    </w:lvl>
    <w:lvl w:ilvl="7" w:tplc="29E0C4DC">
      <w:numFmt w:val="bullet"/>
      <w:lvlText w:val="•"/>
      <w:lvlJc w:val="left"/>
      <w:pPr>
        <w:ind w:left="6453" w:hanging="185"/>
      </w:pPr>
      <w:rPr>
        <w:rFonts w:hint="default"/>
        <w:lang w:val="vi" w:eastAsia="en-US" w:bidi="ar-SA"/>
      </w:rPr>
    </w:lvl>
    <w:lvl w:ilvl="8" w:tplc="C57482FA">
      <w:numFmt w:val="bullet"/>
      <w:lvlText w:val="•"/>
      <w:lvlJc w:val="left"/>
      <w:pPr>
        <w:ind w:left="7516" w:hanging="185"/>
      </w:pPr>
      <w:rPr>
        <w:rFonts w:hint="default"/>
        <w:lang w:val="vi" w:eastAsia="en-US" w:bidi="ar-SA"/>
      </w:rPr>
    </w:lvl>
  </w:abstractNum>
  <w:abstractNum w:abstractNumId="4" w15:restartNumberingAfterBreak="0">
    <w:nsid w:val="3BA15B7C"/>
    <w:multiLevelType w:val="multilevel"/>
    <w:tmpl w:val="DEB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B0CB9"/>
    <w:multiLevelType w:val="multilevel"/>
    <w:tmpl w:val="9118D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1E3D45"/>
    <w:multiLevelType w:val="multilevel"/>
    <w:tmpl w:val="A6B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04543"/>
    <w:multiLevelType w:val="multilevel"/>
    <w:tmpl w:val="C8C6D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0276C"/>
    <w:multiLevelType w:val="multilevel"/>
    <w:tmpl w:val="205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C1CA7"/>
    <w:multiLevelType w:val="multilevel"/>
    <w:tmpl w:val="BB2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15A49"/>
    <w:multiLevelType w:val="hybridMultilevel"/>
    <w:tmpl w:val="34A4FDA0"/>
    <w:lvl w:ilvl="0" w:tplc="0CA4748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BA5D73"/>
    <w:multiLevelType w:val="multilevel"/>
    <w:tmpl w:val="A7D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9"/>
  </w:num>
  <w:num w:numId="5">
    <w:abstractNumId w:val="7"/>
  </w:num>
  <w:num w:numId="6">
    <w:abstractNumId w:val="5"/>
  </w:num>
  <w:num w:numId="7">
    <w:abstractNumId w:val="11"/>
  </w:num>
  <w:num w:numId="8">
    <w:abstractNumId w:val="8"/>
  </w:num>
  <w:num w:numId="9">
    <w:abstractNumId w:val="6"/>
  </w:num>
  <w:num w:numId="10">
    <w:abstractNumId w:val="1"/>
  </w:num>
  <w:num w:numId="11">
    <w:abstractNumId w:val="3"/>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FB"/>
    <w:rsid w:val="00111037"/>
    <w:rsid w:val="003B572B"/>
    <w:rsid w:val="00402744"/>
    <w:rsid w:val="006862B6"/>
    <w:rsid w:val="006A5231"/>
    <w:rsid w:val="00AD0FE7"/>
    <w:rsid w:val="00AF27FB"/>
    <w:rsid w:val="00DB0E30"/>
    <w:rsid w:val="00E3253A"/>
    <w:rsid w:val="00F0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F4E5"/>
  <w15:chartTrackingRefBased/>
  <w15:docId w15:val="{E4156B19-22C7-4CE8-89AD-7B8A873A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468212">
      <w:bodyDiv w:val="1"/>
      <w:marLeft w:val="0"/>
      <w:marRight w:val="0"/>
      <w:marTop w:val="0"/>
      <w:marBottom w:val="0"/>
      <w:divBdr>
        <w:top w:val="none" w:sz="0" w:space="0" w:color="auto"/>
        <w:left w:val="none" w:sz="0" w:space="0" w:color="auto"/>
        <w:bottom w:val="none" w:sz="0" w:space="0" w:color="auto"/>
        <w:right w:val="none" w:sz="0" w:space="0" w:color="auto"/>
      </w:divBdr>
      <w:divsChild>
        <w:div w:id="79648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74004">
          <w:marLeft w:val="0"/>
          <w:marRight w:val="0"/>
          <w:marTop w:val="0"/>
          <w:marBottom w:val="0"/>
          <w:divBdr>
            <w:top w:val="none" w:sz="0" w:space="0" w:color="auto"/>
            <w:left w:val="none" w:sz="0" w:space="0" w:color="auto"/>
            <w:bottom w:val="none" w:sz="0" w:space="0" w:color="auto"/>
            <w:right w:val="none" w:sz="0" w:space="0" w:color="auto"/>
          </w:divBdr>
          <w:divsChild>
            <w:div w:id="10111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2025-10-29T03:07:00Z</dcterms:created>
  <dcterms:modified xsi:type="dcterms:W3CDTF">2025-10-29T04:14:00Z</dcterms:modified>
</cp:coreProperties>
</file>